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22" w:rsidRPr="00DA6CC2" w:rsidRDefault="00872122" w:rsidP="00A92B6E">
      <w:pPr>
        <w:jc w:val="center"/>
        <w:rPr>
          <w:b/>
          <w:lang w:val="kk-KZ"/>
        </w:rPr>
      </w:pPr>
      <w:r w:rsidRPr="00DA6CC2">
        <w:rPr>
          <w:b/>
          <w:lang w:val="kk-KZ"/>
        </w:rPr>
        <w:t>Мамандағы 5В120100- Ветеринариялық медицина 3-ші курс студентерге арналған «Практикалық терапиясы» пәні бойынша коллоквиумсұрақтары 1</w:t>
      </w:r>
    </w:p>
    <w:p w:rsidR="00872122" w:rsidRDefault="00872122" w:rsidP="00A92B6E">
      <w:pPr>
        <w:jc w:val="center"/>
        <w:rPr>
          <w:b/>
          <w:sz w:val="28"/>
          <w:szCs w:val="28"/>
          <w:lang w:val="kk-KZ"/>
        </w:rPr>
      </w:pP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Жалпы сақтандырудың мағынасы.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Дербес сақтандырудың мағынасы.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Диспансерлеу, оның кезеңдері.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Түрлі бағыттағы арнайы кешендерде малды ішкі аурулардан сақтандыру және емдеу.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Диспансеризация кезіндегі сақтандыру шаралары.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Сиыр етін өндіру кешеніндегі сақтандыру шаралары.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Шошқа етін өндіру кешеніндегі сақтандыру шаралары.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Ветеринарияда сақтандырушы принциптің ролі қандай?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Арнайы мамандандырылған мал шаруашылығы кешендерінде сақтандыру-емдеу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шараларын қалай жоспарлайды?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Физиологиялық принцип.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Жеке – даралық принцип маңызы.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Кешендерде ауру шошқаны емдеу мен аурулардан сақтандырудың ерекшеліктерін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анықтаңдар.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Физиологиялық принципті жүзеге асыру үшін қолданылатын дәрі-дәрмек.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Ветеринарияда белсенді принциптің ролі қандай?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Арнайы мамандандырылған мал шаруашылығы кешендерінде сақтандыру-емдеу шараларын қалай жоспарлайды?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Кешенді принциптің маңызы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Кешенді емдеу әдістері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Ветеринарияда сақтандырушы принциптің ролі қандай?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Сақтандырушы принципті қолданатын ауру түрлері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Этиотропты ем дегеніміз не? Қолданылу аясы.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Патогенетикалық емдеу дегеніміз не?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Симптоматикалық емдеу.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Орынтолтырушы, симптоматикалық, жүйке жүйесін реттеуші емдердің мағынасы.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Диетамен емдеудің кең қолданылуын негіздеңдер.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Протеинмен емдеу (протеинотерапия)дегеніміз не?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Арнайы емес серпіндіруші емге анықтама беріңдер.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Қанмен емдеу (гемотерапия) дегеніміз не?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Жүйкетрофикалық қызметтерін реттейтін ем.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Тітіркендіргіш және алаңдатқыш құралдармен емдеудің маңызы.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Тітіргендіргіш заттар.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Ірі қара малды бордақылайтын арнайы шаруашылықтарда жалпы сақтандыру мен емдеудің қандай басты ерекшеліктері бар?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Фармакотерапия негіздерің ерекшеліктері.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Мал организміне көзге көрінетін жарықтың әсер ету механизмі қандай?</w:t>
      </w:r>
    </w:p>
    <w:p w:rsidR="00872122" w:rsidRPr="00131F7A" w:rsidRDefault="00872122" w:rsidP="00131F7A">
      <w:pPr>
        <w:pStyle w:val="ListParagraph"/>
        <w:numPr>
          <w:ilvl w:val="0"/>
          <w:numId w:val="3"/>
        </w:numPr>
        <w:rPr>
          <w:lang w:val="kk-KZ"/>
        </w:rPr>
      </w:pPr>
      <w:r w:rsidRPr="00131F7A">
        <w:rPr>
          <w:lang w:val="kk-KZ"/>
        </w:rPr>
        <w:t>Мал шаруашылығында емдеу мен сақтандыруда көзге көрінетін жарық пен инфрақызыл сәулелерінің қандай көздері қолданылады?</w:t>
      </w:r>
    </w:p>
    <w:p w:rsidR="00872122" w:rsidRDefault="00872122" w:rsidP="00A92B6E">
      <w:pPr>
        <w:rPr>
          <w:sz w:val="28"/>
          <w:szCs w:val="28"/>
          <w:lang w:val="kk-KZ"/>
        </w:rPr>
      </w:pPr>
    </w:p>
    <w:p w:rsidR="00872122" w:rsidRPr="00A92B6E" w:rsidRDefault="00872122" w:rsidP="00A92B6E">
      <w:pPr>
        <w:rPr>
          <w:b/>
          <w:sz w:val="28"/>
          <w:szCs w:val="28"/>
          <w:lang w:val="kk-KZ"/>
        </w:rPr>
      </w:pPr>
    </w:p>
    <w:p w:rsidR="00872122" w:rsidRPr="00DA6B0E" w:rsidRDefault="00872122" w:rsidP="00A92B6E">
      <w:pPr>
        <w:jc w:val="center"/>
        <w:rPr>
          <w:b/>
          <w:lang w:val="kk-KZ"/>
        </w:rPr>
      </w:pPr>
      <w:r w:rsidRPr="00DA6B0E">
        <w:rPr>
          <w:b/>
          <w:lang w:val="kk-KZ"/>
        </w:rPr>
        <w:t>Аға оқытушы                                          Ж. Сыздыков</w:t>
      </w:r>
    </w:p>
    <w:p w:rsidR="00872122" w:rsidRDefault="00872122" w:rsidP="00A92B6E">
      <w:pPr>
        <w:jc w:val="center"/>
        <w:rPr>
          <w:b/>
          <w:sz w:val="28"/>
          <w:szCs w:val="28"/>
          <w:lang w:val="kk-KZ"/>
        </w:rPr>
      </w:pPr>
    </w:p>
    <w:p w:rsidR="00872122" w:rsidRDefault="00872122" w:rsidP="00A92B6E">
      <w:pPr>
        <w:jc w:val="center"/>
        <w:rPr>
          <w:b/>
          <w:sz w:val="28"/>
          <w:szCs w:val="28"/>
          <w:lang w:val="kk-KZ"/>
        </w:rPr>
      </w:pPr>
    </w:p>
    <w:p w:rsidR="00872122" w:rsidRDefault="00872122" w:rsidP="00A92B6E">
      <w:pPr>
        <w:jc w:val="center"/>
        <w:rPr>
          <w:b/>
          <w:sz w:val="28"/>
          <w:szCs w:val="28"/>
          <w:lang w:val="kk-KZ"/>
        </w:rPr>
      </w:pPr>
    </w:p>
    <w:p w:rsidR="00872122" w:rsidRDefault="00872122" w:rsidP="00A92B6E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872122" w:rsidRPr="00DA6CC2" w:rsidRDefault="00872122" w:rsidP="00513143">
      <w:pPr>
        <w:jc w:val="center"/>
        <w:rPr>
          <w:b/>
          <w:lang w:val="kk-KZ"/>
        </w:rPr>
      </w:pPr>
      <w:r w:rsidRPr="00DA6CC2">
        <w:rPr>
          <w:b/>
          <w:lang w:val="kk-KZ"/>
        </w:rPr>
        <w:t>Мамандағы 5В120100- Ветеринариялық медицина 3-ші курс студентерге арналған «Практикалық терапиясы» пәні бойынша коллоквиум сұрақтары 2</w:t>
      </w:r>
    </w:p>
    <w:p w:rsidR="00872122" w:rsidRDefault="00872122" w:rsidP="00A92B6E">
      <w:pPr>
        <w:jc w:val="center"/>
        <w:rPr>
          <w:b/>
          <w:sz w:val="28"/>
          <w:szCs w:val="28"/>
          <w:lang w:val="kk-KZ"/>
        </w:rPr>
      </w:pPr>
    </w:p>
    <w:p w:rsidR="00872122" w:rsidRPr="00A92B6E" w:rsidRDefault="00872122" w:rsidP="00A92B6E">
      <w:pPr>
        <w:jc w:val="center"/>
        <w:rPr>
          <w:b/>
          <w:sz w:val="28"/>
          <w:szCs w:val="28"/>
          <w:lang w:val="kk-KZ"/>
        </w:rPr>
      </w:pP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Күн радиациясының әсері.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Жарықпен және электр тоғымен емдегенде техника қауіпсіздігін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сақтаудың негізгі шаралары.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Гальванизация мен электрофарезде қолданылатын тоқ түрлері, олардың физикалық әсері.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Жергілікті гальванизация мен электрофарезде қандай аппараттар қолданады?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Гальванизацияны қолдану және қолдануға болмайтын жағдайлар.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Сумен емдеу әдістерінің түрлері.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Судың жылу сыйымдылығы.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Жылумен емдеу түрлері.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Құрғақ ауамен емдеу іс-әрекеттері.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Суықпен емдеудің ерекшелігі.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Грелкалар дегеніміз не?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Балшықты емге қолдану.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Өлі балшықтың ерекшелігі.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Сапропелді балшықтарды қолдану тәсілі.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Трофты балшықтардың қолданылуы және қолданылмауы.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Парафинмен емдеу.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Механикалық әдіспен емдеу.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Уқалау (массаж) түрлері.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Құрсақ қуысының қабырғасын уқалау қалай жүргізіледі.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Тік ішектің ішкі қуысы арқылы уқалау.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Дәрі – дәрмектерді енгізу әдістері туралы ұғым.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Дәрі – дәрмектерді ерікті беру әдістерін жүргізу.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Малды бекітіп ұстаудың және техника қауіпсіздігін сақтаудың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негізгі тәсілдері.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Дәрі-дәрмектерді енгізу әдістері.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Дәрі-дәрмектерді тері астына, венаға, бұлшық етке және құрсақ қуысына енгізу техникасы.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Мес қарынды тесу және қатпаршаққа дәрі-дәрмектер енгізу техникасы.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Дәрі – дәрмектерді еріксіз беру әдістерін жүргізу шаралары.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Мес қарынды тесу және қатпаршаққа дәрі-дәрмектер енгізу техникасы.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Ауыз-асқазан зондтары. Мес қарын мен асқазанға зонд енгізу техникасы.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Магнит зондтары мен сақиналарын ендіру әдістері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Макроклизмалар түрі және оны жүргізу тәртібі.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Катетеризация дегеніміз не және катетердің қандай түрлерін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қолданады?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Қандай жағдайда катетер енгізеді және қуықты жуып-шаяды.</w:t>
      </w:r>
    </w:p>
    <w:p w:rsidR="00872122" w:rsidRPr="00131F7A" w:rsidRDefault="00872122" w:rsidP="00131F7A">
      <w:pPr>
        <w:pStyle w:val="ListParagraph"/>
        <w:numPr>
          <w:ilvl w:val="0"/>
          <w:numId w:val="4"/>
        </w:numPr>
        <w:rPr>
          <w:lang w:val="kk-KZ"/>
        </w:rPr>
      </w:pPr>
      <w:r w:rsidRPr="00131F7A">
        <w:rPr>
          <w:lang w:val="kk-KZ"/>
        </w:rPr>
        <w:t>Клизмаларды қолдану тәсілдері.</w:t>
      </w:r>
    </w:p>
    <w:p w:rsidR="00872122" w:rsidRPr="00131F7A" w:rsidRDefault="00872122" w:rsidP="00131F7A">
      <w:pPr>
        <w:ind w:left="993" w:hanging="567"/>
        <w:rPr>
          <w:sz w:val="28"/>
          <w:szCs w:val="28"/>
          <w:lang w:val="kk-KZ"/>
        </w:rPr>
      </w:pPr>
    </w:p>
    <w:p w:rsidR="00872122" w:rsidRDefault="00872122" w:rsidP="00A92B6E">
      <w:pPr>
        <w:ind w:left="993" w:hanging="567"/>
        <w:rPr>
          <w:sz w:val="28"/>
          <w:szCs w:val="28"/>
          <w:lang w:val="kk-KZ"/>
        </w:rPr>
      </w:pPr>
    </w:p>
    <w:p w:rsidR="00872122" w:rsidRDefault="00872122" w:rsidP="00A92B6E">
      <w:pPr>
        <w:ind w:left="993" w:hanging="567"/>
        <w:rPr>
          <w:sz w:val="28"/>
          <w:szCs w:val="28"/>
          <w:lang w:val="kk-KZ"/>
        </w:rPr>
      </w:pPr>
    </w:p>
    <w:p w:rsidR="00872122" w:rsidRPr="00DA6B0E" w:rsidRDefault="00872122" w:rsidP="00513143">
      <w:pPr>
        <w:jc w:val="center"/>
        <w:rPr>
          <w:b/>
          <w:lang w:val="kk-KZ"/>
        </w:rPr>
      </w:pPr>
      <w:r w:rsidRPr="00DA6B0E">
        <w:rPr>
          <w:b/>
          <w:lang w:val="kk-KZ"/>
        </w:rPr>
        <w:t>Аға оқытушы                                          Ж. Сыздыков</w:t>
      </w:r>
    </w:p>
    <w:p w:rsidR="00872122" w:rsidRPr="00513143" w:rsidRDefault="00872122" w:rsidP="00A92B6E">
      <w:pPr>
        <w:ind w:left="993" w:hanging="567"/>
        <w:rPr>
          <w:sz w:val="28"/>
          <w:szCs w:val="28"/>
          <w:lang w:val="kk-KZ"/>
        </w:rPr>
      </w:pPr>
    </w:p>
    <w:sectPr w:rsidR="00872122" w:rsidRPr="00513143" w:rsidSect="00233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104"/>
    <w:multiLevelType w:val="hybridMultilevel"/>
    <w:tmpl w:val="CB2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002AA9"/>
    <w:multiLevelType w:val="hybridMultilevel"/>
    <w:tmpl w:val="8EC24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EBA7A17"/>
    <w:multiLevelType w:val="hybridMultilevel"/>
    <w:tmpl w:val="C862F7A8"/>
    <w:lvl w:ilvl="0" w:tplc="A4EEB838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992F5C"/>
    <w:multiLevelType w:val="hybridMultilevel"/>
    <w:tmpl w:val="C862F7A8"/>
    <w:lvl w:ilvl="0" w:tplc="A4EEB838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B6E"/>
    <w:rsid w:val="00131F7A"/>
    <w:rsid w:val="00233A0B"/>
    <w:rsid w:val="00452394"/>
    <w:rsid w:val="00513143"/>
    <w:rsid w:val="00872122"/>
    <w:rsid w:val="00A92B6E"/>
    <w:rsid w:val="00CE5B75"/>
    <w:rsid w:val="00DA6B0E"/>
    <w:rsid w:val="00DA6CC2"/>
    <w:rsid w:val="00EF560B"/>
    <w:rsid w:val="00FC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B6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2B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570</Words>
  <Characters>3254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134</cp:lastModifiedBy>
  <cp:revision>7</cp:revision>
  <cp:lastPrinted>2007-01-14T20:39:00Z</cp:lastPrinted>
  <dcterms:created xsi:type="dcterms:W3CDTF">2018-01-30T16:31:00Z</dcterms:created>
  <dcterms:modified xsi:type="dcterms:W3CDTF">2007-01-14T20:39:00Z</dcterms:modified>
</cp:coreProperties>
</file>